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8A69A" w14:textId="77777777" w:rsidR="00414ED1" w:rsidRDefault="00414ED1" w:rsidP="00EA7C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C7C3051" w14:textId="77777777" w:rsidR="00414ED1" w:rsidRDefault="00414ED1" w:rsidP="00EA7C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356937A" w14:textId="77777777" w:rsidR="00C54145" w:rsidRDefault="00C54145" w:rsidP="00C54145">
      <w:pPr>
        <w:rPr>
          <w:noProof/>
          <w:sz w:val="16"/>
          <w:szCs w:val="16"/>
        </w:rPr>
      </w:pPr>
      <w:r w:rsidRPr="00B86A63">
        <w:rPr>
          <w:noProof/>
          <w:sz w:val="16"/>
          <w:szCs w:val="16"/>
        </w:rPr>
        <w:drawing>
          <wp:inline distT="0" distB="0" distL="0" distR="0" wp14:anchorId="523CF9AE" wp14:editId="08436BCB">
            <wp:extent cx="1533525" cy="5619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4997E" w14:textId="77777777" w:rsidR="00414ED1" w:rsidRDefault="00414ED1" w:rsidP="00EA7C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D615F73" w14:textId="77777777" w:rsidR="00414ED1" w:rsidRDefault="00414ED1" w:rsidP="00C5414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B978F19" w14:textId="77777777" w:rsidR="004C35E3" w:rsidRDefault="004C35E3" w:rsidP="00C5414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059A77E" w14:textId="77777777" w:rsidR="004C35E3" w:rsidRDefault="004C35E3" w:rsidP="005359A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A7B7ED0" w14:textId="77777777" w:rsidR="00EA7C1D" w:rsidRPr="00EA7C1D" w:rsidRDefault="00EA7C1D" w:rsidP="00EA7C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Telki község Polgármesterének</w:t>
      </w:r>
    </w:p>
    <w:p w14:paraId="1EBCDCF0" w14:textId="77777777" w:rsidR="00EA7C1D" w:rsidRPr="00EA7C1D" w:rsidRDefault="00C54145" w:rsidP="00EA7C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13</w:t>
      </w:r>
      <w:r w:rsidR="00EA7C1D"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/2020.</w:t>
      </w:r>
      <w:proofErr w:type="gramStart"/>
      <w:r w:rsidR="00EA7C1D"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 IV</w:t>
      </w:r>
      <w:proofErr w:type="gramEnd"/>
      <w:r w:rsidR="00EA7C1D"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BB1C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06.</w:t>
      </w:r>
      <w:r w:rsidR="00EA7C1D"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) számú </w:t>
      </w:r>
    </w:p>
    <w:p w14:paraId="4E74A1D4" w14:textId="77777777" w:rsidR="00EA7C1D" w:rsidRDefault="00EA7C1D" w:rsidP="00EA7C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Polgármesteri határozata</w:t>
      </w:r>
    </w:p>
    <w:p w14:paraId="6B711628" w14:textId="77777777" w:rsidR="00B83872" w:rsidRDefault="00B83872" w:rsidP="00EA7C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C6BFC0F" w14:textId="77777777" w:rsidR="00A95C48" w:rsidRDefault="00A95C48" w:rsidP="00A95C48">
      <w:pPr>
        <w:jc w:val="center"/>
        <w:rPr>
          <w:rFonts w:ascii="Times New Roman" w:hAnsi="Times New Roman" w:cs="Times New Roman"/>
          <w:b/>
          <w:bCs/>
        </w:rPr>
      </w:pPr>
      <w:r w:rsidRPr="00824D7A">
        <w:rPr>
          <w:rFonts w:ascii="Times New Roman" w:hAnsi="Times New Roman" w:cs="Times New Roman"/>
          <w:b/>
        </w:rPr>
        <w:t>„Telki Község közigazgatási területén belül történő településüzemeltetési és közterületfenntartási feladatok elvégzése”</w:t>
      </w:r>
      <w:r w:rsidRPr="00824D7A">
        <w:rPr>
          <w:rFonts w:ascii="Times New Roman" w:hAnsi="Times New Roman" w:cs="Times New Roman"/>
        </w:rPr>
        <w:t xml:space="preserve"> </w:t>
      </w:r>
      <w:r w:rsidRPr="00824D7A">
        <w:rPr>
          <w:rFonts w:ascii="Times New Roman" w:hAnsi="Times New Roman" w:cs="Times New Roman"/>
          <w:b/>
          <w:bCs/>
        </w:rPr>
        <w:t xml:space="preserve">közbeszerzési eljárás </w:t>
      </w:r>
      <w:r>
        <w:rPr>
          <w:rFonts w:ascii="Times New Roman" w:hAnsi="Times New Roman" w:cs="Times New Roman"/>
          <w:b/>
          <w:bCs/>
        </w:rPr>
        <w:t xml:space="preserve">lezárása, </w:t>
      </w:r>
    </w:p>
    <w:p w14:paraId="05B1AB49" w14:textId="77777777" w:rsidR="00A95C48" w:rsidRPr="00824D7A" w:rsidRDefault="00A95C48" w:rsidP="00A95C4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eredmény megállapítása</w:t>
      </w:r>
    </w:p>
    <w:p w14:paraId="0C04CF49" w14:textId="77777777" w:rsidR="00EA7C1D" w:rsidRPr="00EA7C1D" w:rsidRDefault="00EA7C1D" w:rsidP="00EA7C1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90ED1A" w14:textId="77777777" w:rsidR="00EA7C1D" w:rsidRPr="00EA7C1D" w:rsidRDefault="00EA7C1D" w:rsidP="00EA7C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C1D">
        <w:rPr>
          <w:rFonts w:ascii="Times New Roman" w:hAnsi="Times New Roman" w:cs="Times New Roman"/>
          <w:color w:val="000000" w:themeColor="text1"/>
          <w:sz w:val="24"/>
          <w:szCs w:val="24"/>
        </w:rPr>
        <w:t>A katasztrófavédelemről és a hozzá kapcsolódó egyes törvény módosításáról szóló 2011.évi CXXVIII törvény 46.</w:t>
      </w:r>
      <w:proofErr w:type="gramStart"/>
      <w:r w:rsidRPr="00EA7C1D">
        <w:rPr>
          <w:rFonts w:ascii="Times New Roman" w:hAnsi="Times New Roman" w:cs="Times New Roman"/>
          <w:color w:val="000000" w:themeColor="text1"/>
          <w:sz w:val="24"/>
          <w:szCs w:val="24"/>
        </w:rPr>
        <w:t>§.(</w:t>
      </w:r>
      <w:proofErr w:type="gramEnd"/>
      <w:r w:rsidRPr="00EA7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4 ) bekezdésben kapott felhatalmazás alapján Telki község Önkormányzat képviselő-testületének feladat és határkörében eljárva a következő döntés hozom:</w:t>
      </w:r>
    </w:p>
    <w:p w14:paraId="65E4C028" w14:textId="77777777" w:rsidR="00EA7C1D" w:rsidRDefault="00EA7C1D" w:rsidP="00EA7C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ACA3D6" w14:textId="77777777" w:rsidR="00A95C48" w:rsidRPr="00A95C48" w:rsidRDefault="00A95C48" w:rsidP="00A95C4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Döntök arról, hogy </w:t>
      </w:r>
      <w:r w:rsidRPr="00A95C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„Telki Község közigazgatási területén belül történő településüzemeltetési és közterületfenntartási feladatok elvégzése” közbeszerzési eljárás </w:t>
      </w:r>
      <w:proofErr w:type="gramStart"/>
      <w:r w:rsidRPr="00A95C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megindítása </w:t>
      </w:r>
      <w:r w:rsidRPr="00A95C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,</w:t>
      </w:r>
      <w:proofErr w:type="gramEnd"/>
      <w:r w:rsidRPr="00A95C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, </w:t>
      </w:r>
      <w:r w:rsidRPr="00A95C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tárgyban a közbeszerzésekről szóló 2015. évi CXLIII. törvény 112. § (1) bekezdés </w:t>
      </w:r>
      <w:proofErr w:type="spellStart"/>
      <w:r w:rsidRPr="00A95C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b.</w:t>
      </w:r>
      <w:proofErr w:type="spellEnd"/>
      <w:r w:rsidRPr="00A95C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) pontja alapján meghirdetett közbeszerzési eljárást eredményesen lezárom.</w:t>
      </w:r>
    </w:p>
    <w:p w14:paraId="61161265" w14:textId="77777777" w:rsidR="00A95C48" w:rsidRPr="00A95C48" w:rsidRDefault="00A95C48" w:rsidP="00A95C4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6CC9BBD" w14:textId="77777777" w:rsidR="00A95C48" w:rsidRPr="00A95C48" w:rsidRDefault="00A95C48" w:rsidP="00A95C4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5C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</w:t>
      </w:r>
      <w:r w:rsidRPr="00A95C48">
        <w:rPr>
          <w:rFonts w:ascii="Times New Roman" w:eastAsia="DejaVuSerif" w:hAnsi="Times New Roman" w:cs="Times New Roman"/>
          <w:b/>
          <w:bCs/>
          <w:i/>
          <w:iCs/>
          <w:sz w:val="24"/>
          <w:szCs w:val="24"/>
        </w:rPr>
        <w:t xml:space="preserve">Szabó Sándor EV. </w:t>
      </w:r>
      <w:proofErr w:type="gramStart"/>
      <w:r w:rsidRPr="00A95C48">
        <w:rPr>
          <w:rFonts w:ascii="Times New Roman" w:eastAsia="DejaVuSerif" w:hAnsi="Times New Roman" w:cs="Times New Roman"/>
          <w:b/>
          <w:bCs/>
          <w:i/>
          <w:iCs/>
          <w:sz w:val="24"/>
          <w:szCs w:val="24"/>
        </w:rPr>
        <w:t xml:space="preserve">( </w:t>
      </w:r>
      <w:r w:rsidRPr="00A95C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Székhelye</w:t>
      </w:r>
      <w:proofErr w:type="gramEnd"/>
      <w:r w:rsidRPr="00A95C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A95C48">
        <w:rPr>
          <w:rFonts w:ascii="Times New Roman" w:eastAsia="DejaVuSerif" w:hAnsi="Times New Roman" w:cs="Times New Roman"/>
          <w:b/>
          <w:bCs/>
          <w:i/>
          <w:iCs/>
          <w:sz w:val="24"/>
          <w:szCs w:val="24"/>
        </w:rPr>
        <w:t xml:space="preserve">2089 Telki Fő </w:t>
      </w:r>
      <w:r w:rsidRPr="00A95C48">
        <w:rPr>
          <w:rFonts w:eastAsia="DejaVuSerif"/>
          <w:b/>
          <w:bCs/>
          <w:i/>
          <w:iCs/>
          <w:sz w:val="24"/>
          <w:szCs w:val="24"/>
        </w:rPr>
        <w:t>u</w:t>
      </w:r>
      <w:r w:rsidRPr="00A95C48">
        <w:rPr>
          <w:rFonts w:ascii="Times New Roman" w:eastAsia="DejaVuSerif" w:hAnsi="Times New Roman" w:cs="Times New Roman"/>
          <w:b/>
          <w:bCs/>
          <w:i/>
          <w:iCs/>
          <w:sz w:val="24"/>
          <w:szCs w:val="24"/>
        </w:rPr>
        <w:t xml:space="preserve">tca 49. </w:t>
      </w:r>
      <w:r w:rsidRPr="00A95C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ajánlatát érvényes ajánlatnak nyilvánítom.</w:t>
      </w:r>
    </w:p>
    <w:p w14:paraId="127F5C7B" w14:textId="77777777" w:rsidR="00A95C48" w:rsidRPr="00A95C48" w:rsidRDefault="00A95C48" w:rsidP="00A95C4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B0BA4B7" w14:textId="77777777" w:rsidR="00A95C48" w:rsidRPr="00A95C48" w:rsidRDefault="00A95C48" w:rsidP="00A95C4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5C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közbeszerzési eljárás nyerteseként a </w:t>
      </w:r>
      <w:r w:rsidRPr="00A95C48">
        <w:rPr>
          <w:rFonts w:ascii="Times New Roman" w:eastAsia="DejaVuSerif" w:hAnsi="Times New Roman" w:cs="Times New Roman"/>
          <w:b/>
          <w:bCs/>
          <w:i/>
          <w:iCs/>
          <w:sz w:val="24"/>
          <w:szCs w:val="24"/>
        </w:rPr>
        <w:t xml:space="preserve">Szabó Sándor EV. </w:t>
      </w:r>
      <w:proofErr w:type="gramStart"/>
      <w:r w:rsidRPr="00A95C48">
        <w:rPr>
          <w:rFonts w:ascii="Times New Roman" w:eastAsia="DejaVuSerif" w:hAnsi="Times New Roman" w:cs="Times New Roman"/>
          <w:b/>
          <w:bCs/>
          <w:i/>
          <w:iCs/>
          <w:sz w:val="24"/>
          <w:szCs w:val="24"/>
        </w:rPr>
        <w:t xml:space="preserve">( </w:t>
      </w:r>
      <w:r w:rsidRPr="00A95C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Székhelye</w:t>
      </w:r>
      <w:proofErr w:type="gramEnd"/>
      <w:r w:rsidRPr="00A95C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A95C48">
        <w:rPr>
          <w:rFonts w:ascii="Times New Roman" w:eastAsia="DejaVuSerif" w:hAnsi="Times New Roman" w:cs="Times New Roman"/>
          <w:b/>
          <w:bCs/>
          <w:i/>
          <w:iCs/>
          <w:sz w:val="24"/>
          <w:szCs w:val="24"/>
        </w:rPr>
        <w:t xml:space="preserve">2089 Telki Fő </w:t>
      </w:r>
      <w:r w:rsidRPr="00A95C48">
        <w:rPr>
          <w:rFonts w:eastAsia="DejaVuSerif"/>
          <w:b/>
          <w:bCs/>
          <w:i/>
          <w:iCs/>
          <w:sz w:val="24"/>
          <w:szCs w:val="24"/>
        </w:rPr>
        <w:t>u</w:t>
      </w:r>
      <w:r w:rsidRPr="00A95C48">
        <w:rPr>
          <w:rFonts w:ascii="Times New Roman" w:eastAsia="DejaVuSerif" w:hAnsi="Times New Roman" w:cs="Times New Roman"/>
          <w:b/>
          <w:bCs/>
          <w:i/>
          <w:iCs/>
          <w:sz w:val="24"/>
          <w:szCs w:val="24"/>
        </w:rPr>
        <w:t xml:space="preserve">tca 49. </w:t>
      </w:r>
      <w:r w:rsidRPr="00A95C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ajánlattevőt hirdetem ki.</w:t>
      </w:r>
    </w:p>
    <w:p w14:paraId="48BAC5A4" w14:textId="77777777" w:rsidR="00A95C48" w:rsidRPr="00A95C48" w:rsidRDefault="00A95C48" w:rsidP="00A95C4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03CF128" w14:textId="77777777" w:rsidR="00A95C48" w:rsidRPr="00A95C48" w:rsidRDefault="00A95C48" w:rsidP="00A95C4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5C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nyertes ajánlattevővel a szerződés aláírható. </w:t>
      </w:r>
    </w:p>
    <w:p w14:paraId="7CFC576E" w14:textId="77777777" w:rsidR="00A95C48" w:rsidRPr="00A95C48" w:rsidRDefault="00A95C48" w:rsidP="00A95C4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7B3173C" w14:textId="77777777" w:rsidR="00A95C48" w:rsidRPr="00A95C48" w:rsidRDefault="00A95C48" w:rsidP="00A95C4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5C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Határidő: azonnal</w:t>
      </w:r>
    </w:p>
    <w:p w14:paraId="2C8F57CD" w14:textId="77777777" w:rsidR="00A95C48" w:rsidRPr="00A95C48" w:rsidRDefault="00A95C48" w:rsidP="00A95C4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5C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Felelős: Polgármester</w:t>
      </w:r>
    </w:p>
    <w:p w14:paraId="122828D2" w14:textId="77777777" w:rsidR="00A95C48" w:rsidRDefault="00A95C48" w:rsidP="00A95C48">
      <w:pPr>
        <w:jc w:val="both"/>
        <w:rPr>
          <w:rFonts w:ascii="Times New Roman" w:hAnsi="Times New Roman" w:cs="Times New Roman"/>
        </w:rPr>
      </w:pPr>
    </w:p>
    <w:p w14:paraId="29B2AF7F" w14:textId="77777777" w:rsidR="00EA7C1D" w:rsidRPr="00414ED1" w:rsidRDefault="00414E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Telki, 2020. április </w:t>
      </w:r>
      <w:r w:rsidR="004C35E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7035F3F" w14:textId="77777777" w:rsidR="00414ED1" w:rsidRPr="00414ED1" w:rsidRDefault="00414E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69D1FF" w14:textId="77777777" w:rsidR="00414ED1" w:rsidRPr="00414ED1" w:rsidRDefault="00414E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>Deltai Károly</w:t>
      </w:r>
    </w:p>
    <w:p w14:paraId="61AA02DE" w14:textId="77777777" w:rsidR="00414ED1" w:rsidRPr="00414ED1" w:rsidRDefault="00414E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</w:p>
    <w:sectPr w:rsidR="00414ED1" w:rsidRPr="00414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erif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C1D"/>
    <w:rsid w:val="00064210"/>
    <w:rsid w:val="00280564"/>
    <w:rsid w:val="00414ED1"/>
    <w:rsid w:val="004C35E3"/>
    <w:rsid w:val="004E291B"/>
    <w:rsid w:val="005359A6"/>
    <w:rsid w:val="00A3457A"/>
    <w:rsid w:val="00A95C48"/>
    <w:rsid w:val="00B83872"/>
    <w:rsid w:val="00BB1C9B"/>
    <w:rsid w:val="00C54145"/>
    <w:rsid w:val="00CB0D12"/>
    <w:rsid w:val="00EA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E7DD"/>
  <w15:chartTrackingRefBased/>
  <w15:docId w15:val="{803FBA74-7E22-4734-9364-EE47E65B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7C1D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A7C1D"/>
    <w:pPr>
      <w:spacing w:before="100" w:beforeAutospacing="1" w:after="100" w:afterAutospacing="1"/>
    </w:pPr>
    <w:rPr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4C35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4C35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414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4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8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2</cp:revision>
  <cp:lastPrinted>2020-04-07T13:00:00Z</cp:lastPrinted>
  <dcterms:created xsi:type="dcterms:W3CDTF">2020-08-17T09:14:00Z</dcterms:created>
  <dcterms:modified xsi:type="dcterms:W3CDTF">2020-08-17T09:14:00Z</dcterms:modified>
</cp:coreProperties>
</file>